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BECE2" w14:textId="77777777" w:rsidR="003F2395" w:rsidRPr="00C87E71" w:rsidRDefault="00820DAD" w:rsidP="007D47EA">
      <w:pPr>
        <w:pStyle w:val="a3"/>
        <w:jc w:val="center"/>
        <w:rPr>
          <w:rFonts w:ascii="Times New Roman" w:hAnsi="Times New Roman" w:cs="Times New Roman"/>
          <w:b/>
          <w:sz w:val="28"/>
          <w:szCs w:val="28"/>
          <w:lang w:val="uz-Cyrl-UZ"/>
        </w:rPr>
      </w:pPr>
      <w:r w:rsidRPr="00C87E71">
        <w:rPr>
          <w:rFonts w:ascii="Times New Roman" w:hAnsi="Times New Roman" w:cs="Times New Roman"/>
          <w:b/>
          <w:sz w:val="28"/>
          <w:szCs w:val="28"/>
          <w:lang w:val="uz-Cyrl-UZ"/>
        </w:rPr>
        <w:t>Ўзбекистон Республикаси Вазирлар Маҳкамасининг</w:t>
      </w:r>
    </w:p>
    <w:p w14:paraId="512B45B6" w14:textId="386F2DBD" w:rsidR="003F2395" w:rsidRPr="00C87E71" w:rsidRDefault="00820DAD" w:rsidP="007D47EA">
      <w:pPr>
        <w:pStyle w:val="a3"/>
        <w:jc w:val="center"/>
        <w:rPr>
          <w:rFonts w:ascii="Times New Roman" w:hAnsi="Times New Roman" w:cs="Times New Roman"/>
          <w:b/>
          <w:sz w:val="28"/>
          <w:szCs w:val="28"/>
          <w:lang w:val="uz-Cyrl-UZ"/>
        </w:rPr>
      </w:pPr>
      <w:r w:rsidRPr="00C87E71">
        <w:rPr>
          <w:rFonts w:ascii="Times New Roman" w:hAnsi="Times New Roman" w:cs="Times New Roman"/>
          <w:b/>
          <w:sz w:val="28"/>
          <w:szCs w:val="28"/>
          <w:lang w:val="uz-Cyrl-UZ"/>
        </w:rPr>
        <w:t>“Сут ва сут маҳсулотларининг хавфсизлиги тўғрисида”ги техник регламентни тасдиқлаш ҳақидаги қарори лойиҳасига</w:t>
      </w:r>
    </w:p>
    <w:p w14:paraId="041E2605" w14:textId="77777777" w:rsidR="003F2395" w:rsidRPr="00C87E71" w:rsidRDefault="00820DAD" w:rsidP="007D47EA">
      <w:pPr>
        <w:pStyle w:val="a3"/>
        <w:jc w:val="center"/>
        <w:rPr>
          <w:rFonts w:ascii="Times New Roman" w:hAnsi="Times New Roman" w:cs="Times New Roman"/>
          <w:b/>
          <w:sz w:val="28"/>
          <w:szCs w:val="28"/>
          <w:lang w:val="uz-Cyrl-UZ"/>
        </w:rPr>
      </w:pPr>
      <w:r w:rsidRPr="00C87E71">
        <w:rPr>
          <w:rFonts w:ascii="Times New Roman" w:hAnsi="Times New Roman" w:cs="Times New Roman"/>
          <w:b/>
          <w:sz w:val="28"/>
          <w:szCs w:val="28"/>
          <w:lang w:val="uz-Cyrl-UZ"/>
        </w:rPr>
        <w:t>ТУШУНТИРИШ ХАТИ</w:t>
      </w:r>
    </w:p>
    <w:p w14:paraId="13A54B8F" w14:textId="77777777" w:rsidR="003F2395" w:rsidRPr="00C87E71" w:rsidRDefault="003F2395" w:rsidP="007D47EA">
      <w:pPr>
        <w:pStyle w:val="a3"/>
        <w:ind w:firstLine="709"/>
        <w:jc w:val="center"/>
        <w:rPr>
          <w:rFonts w:ascii="Times New Roman" w:hAnsi="Times New Roman" w:cs="Times New Roman"/>
          <w:b/>
          <w:sz w:val="28"/>
          <w:szCs w:val="28"/>
          <w:lang w:val="uz-Cyrl-UZ"/>
        </w:rPr>
      </w:pPr>
    </w:p>
    <w:p w14:paraId="772F4257" w14:textId="77777777" w:rsidR="00BB6753" w:rsidRPr="00C87E71" w:rsidRDefault="00BB6753" w:rsidP="007D47EA">
      <w:pPr>
        <w:widowControl w:val="0"/>
        <w:spacing w:after="0" w:line="240" w:lineRule="auto"/>
        <w:jc w:val="center"/>
        <w:rPr>
          <w:rFonts w:ascii="Times New Roman" w:hAnsi="Times New Roman" w:cs="Times New Roman"/>
          <w:b/>
          <w:sz w:val="28"/>
          <w:szCs w:val="28"/>
          <w:lang w:val="uz-Cyrl-UZ"/>
        </w:rPr>
      </w:pPr>
      <w:r w:rsidRPr="00C87E71">
        <w:rPr>
          <w:rFonts w:ascii="Times New Roman" w:hAnsi="Times New Roman" w:cs="Times New Roman"/>
          <w:b/>
          <w:sz w:val="28"/>
          <w:szCs w:val="28"/>
          <w:lang w:val="uz-Cyrl-UZ"/>
        </w:rPr>
        <w:t>I. Қарор лойиҳасини ишлаб чиқиш учун асос</w:t>
      </w:r>
    </w:p>
    <w:p w14:paraId="6C1205D7" w14:textId="1052E173" w:rsidR="003F2395" w:rsidRPr="00C87E71" w:rsidRDefault="00E653FC" w:rsidP="00E653FC">
      <w:pPr>
        <w:pStyle w:val="a3"/>
        <w:ind w:firstLine="709"/>
        <w:jc w:val="both"/>
        <w:rPr>
          <w:rFonts w:ascii="Times New Roman" w:hAnsi="Times New Roman"/>
          <w:sz w:val="28"/>
          <w:szCs w:val="28"/>
          <w:lang w:val="uz-Cyrl-UZ"/>
        </w:rPr>
      </w:pPr>
      <w:r w:rsidRPr="00C87E71">
        <w:rPr>
          <w:rFonts w:ascii="Times New Roman" w:hAnsi="Times New Roman"/>
          <w:sz w:val="28"/>
          <w:szCs w:val="28"/>
          <w:lang w:val="uz-Cyrl-UZ"/>
        </w:rPr>
        <w:t>Ўзбекистон Республикаси Президентининг 2024</w:t>
      </w:r>
      <w:r w:rsidRPr="00C87E71">
        <w:rPr>
          <w:rFonts w:ascii="Times New Roman" w:hAnsi="Times New Roman"/>
          <w:sz w:val="28"/>
          <w:szCs w:val="28"/>
          <w:lang w:val="uz-Cyrl-UZ"/>
        </w:rPr>
        <w:t>-</w:t>
      </w:r>
      <w:r w:rsidRPr="00C87E71">
        <w:rPr>
          <w:rFonts w:ascii="Times New Roman" w:hAnsi="Times New Roman"/>
          <w:sz w:val="28"/>
          <w:szCs w:val="28"/>
          <w:lang w:val="uz-Cyrl-UZ"/>
        </w:rPr>
        <w:t>йил 28</w:t>
      </w:r>
      <w:r w:rsidRPr="00C87E71">
        <w:rPr>
          <w:rFonts w:ascii="Times New Roman" w:hAnsi="Times New Roman"/>
          <w:sz w:val="28"/>
          <w:szCs w:val="28"/>
          <w:lang w:val="uz-Cyrl-UZ"/>
        </w:rPr>
        <w:t>-</w:t>
      </w:r>
      <w:r w:rsidRPr="00C87E71">
        <w:rPr>
          <w:rFonts w:ascii="Times New Roman" w:hAnsi="Times New Roman"/>
          <w:sz w:val="28"/>
          <w:szCs w:val="28"/>
          <w:lang w:val="uz-Cyrl-UZ"/>
        </w:rPr>
        <w:t>февралдаги ПҚ-91-сон қарори</w:t>
      </w:r>
      <w:r w:rsidRPr="00C87E71">
        <w:rPr>
          <w:rFonts w:ascii="Times New Roman" w:hAnsi="Times New Roman"/>
          <w:sz w:val="28"/>
          <w:szCs w:val="28"/>
          <w:lang w:val="uz-Cyrl-UZ"/>
        </w:rPr>
        <w:t xml:space="preserve">нинг </w:t>
      </w:r>
      <w:bookmarkStart w:id="0" w:name="_GoBack"/>
      <w:bookmarkEnd w:id="0"/>
      <w:r w:rsidRPr="00C87E71">
        <w:rPr>
          <w:rFonts w:ascii="Times New Roman" w:hAnsi="Times New Roman"/>
          <w:sz w:val="28"/>
          <w:szCs w:val="28"/>
          <w:lang w:val="uz-Cyrl-UZ"/>
        </w:rPr>
        <w:t>2-</w:t>
      </w:r>
      <w:r w:rsidRPr="00C87E71">
        <w:rPr>
          <w:rFonts w:ascii="Times New Roman" w:hAnsi="Times New Roman"/>
          <w:sz w:val="28"/>
          <w:szCs w:val="28"/>
          <w:lang w:val="uz-Cyrl-UZ"/>
        </w:rPr>
        <w:t xml:space="preserve">иловасида келтирилган “Сут ва сут маҳсулотлари хавфсизлиги”га доир техник регламентни такомиллаштириш тўғрисидаги топшириқнинг ижросини </w:t>
      </w:r>
      <w:r w:rsidR="00820DAD" w:rsidRPr="00C87E71">
        <w:rPr>
          <w:rFonts w:ascii="Times New Roman" w:hAnsi="Times New Roman"/>
          <w:sz w:val="28"/>
          <w:szCs w:val="28"/>
          <w:lang w:val="uz-Cyrl-UZ"/>
        </w:rPr>
        <w:t>таъминлаш мақсадида ишлаб чиқилди.</w:t>
      </w:r>
    </w:p>
    <w:p w14:paraId="0A770B8F" w14:textId="77777777" w:rsidR="003F2395" w:rsidRPr="00C87E71" w:rsidRDefault="003F2395" w:rsidP="007D47EA">
      <w:pPr>
        <w:pStyle w:val="a3"/>
        <w:spacing w:line="288" w:lineRule="auto"/>
        <w:ind w:firstLine="709"/>
        <w:jc w:val="both"/>
        <w:rPr>
          <w:rFonts w:ascii="Times New Roman" w:eastAsia="Times New Roman" w:hAnsi="Times New Roman" w:cs="Times New Roman"/>
          <w:sz w:val="24"/>
          <w:szCs w:val="24"/>
          <w:lang w:val="uz-Cyrl-UZ"/>
        </w:rPr>
      </w:pPr>
    </w:p>
    <w:p w14:paraId="585E777E" w14:textId="74DFCD77" w:rsidR="003F2395" w:rsidRPr="00C87E71" w:rsidRDefault="00BB6753" w:rsidP="007D47EA">
      <w:pPr>
        <w:pStyle w:val="a3"/>
        <w:jc w:val="center"/>
        <w:rPr>
          <w:rFonts w:ascii="Times New Roman" w:hAnsi="Times New Roman" w:cs="Times New Roman"/>
          <w:sz w:val="28"/>
          <w:szCs w:val="28"/>
          <w:lang w:val="uz-Cyrl-UZ"/>
        </w:rPr>
      </w:pPr>
      <w:r w:rsidRPr="00C87E71">
        <w:rPr>
          <w:rFonts w:ascii="Times New Roman" w:hAnsi="Times New Roman" w:cs="Times New Roman"/>
          <w:b/>
          <w:sz w:val="28"/>
          <w:szCs w:val="28"/>
          <w:lang w:val="uz-Cyrl-UZ"/>
        </w:rPr>
        <w:t>II. Қарор лойиҳасининг қабул қилиш зарурияти</w:t>
      </w:r>
    </w:p>
    <w:p w14:paraId="3B1AF21E" w14:textId="77777777" w:rsidR="003F2395" w:rsidRPr="00C87E71" w:rsidRDefault="00820DAD" w:rsidP="007D47EA">
      <w:pPr>
        <w:pStyle w:val="a3"/>
        <w:ind w:firstLine="709"/>
        <w:jc w:val="both"/>
        <w:rPr>
          <w:rFonts w:ascii="Times New Roman" w:hAnsi="Times New Roman"/>
          <w:sz w:val="28"/>
          <w:szCs w:val="28"/>
          <w:lang w:val="uz-Cyrl-UZ"/>
        </w:rPr>
      </w:pPr>
      <w:r w:rsidRPr="00C87E71">
        <w:rPr>
          <w:rFonts w:ascii="Times New Roman" w:hAnsi="Times New Roman"/>
          <w:sz w:val="28"/>
          <w:szCs w:val="28"/>
          <w:lang w:val="uz-Cyrl-UZ"/>
        </w:rPr>
        <w:t>Лойиҳанинг мақсади - инсон ҳаёти ва соғлиғини, жисмоний ва юридик шахслар, давлатнинг мол-мулкини ҳимоялаш, атроф муҳитни муҳофаза қилиш, шунингдек, харидорлар ва истеъмолчиларни (фойдаланувчиларни) унинг вазифаси ва хавфсизлигига нисбатан чалғишига олиб келувчи ҳаракатлардан огоҳлантириш мақсадида, сут ва сут маҳсулотларини ишлаб чиқариш, фойдаланиш, ташиш (ташишни ташкил этиш) ва сақлашга қўйиладиган ягона мажбурий талабларни белгилашдан иборат.</w:t>
      </w:r>
    </w:p>
    <w:p w14:paraId="13C73E78" w14:textId="77777777" w:rsidR="003F2395" w:rsidRPr="00C87E71" w:rsidRDefault="003F2395" w:rsidP="007D47EA">
      <w:pPr>
        <w:pStyle w:val="a3"/>
        <w:spacing w:line="288" w:lineRule="auto"/>
        <w:ind w:firstLine="709"/>
        <w:jc w:val="both"/>
        <w:rPr>
          <w:rFonts w:ascii="Times New Roman" w:hAnsi="Times New Roman"/>
          <w:sz w:val="24"/>
          <w:szCs w:val="24"/>
          <w:lang w:val="uz-Cyrl-UZ"/>
        </w:rPr>
      </w:pPr>
    </w:p>
    <w:p w14:paraId="13AC535C" w14:textId="77777777" w:rsidR="00BB6753" w:rsidRPr="00C87E71" w:rsidRDefault="00BB6753" w:rsidP="007D47EA">
      <w:pPr>
        <w:widowControl w:val="0"/>
        <w:spacing w:after="0" w:line="240" w:lineRule="auto"/>
        <w:jc w:val="center"/>
        <w:rPr>
          <w:rFonts w:ascii="Times New Roman" w:hAnsi="Times New Roman" w:cs="Times New Roman"/>
          <w:b/>
          <w:sz w:val="28"/>
          <w:szCs w:val="28"/>
          <w:lang w:val="uz-Cyrl-UZ"/>
        </w:rPr>
      </w:pPr>
      <w:r w:rsidRPr="00C87E71">
        <w:rPr>
          <w:rFonts w:ascii="Times New Roman" w:hAnsi="Times New Roman" w:cs="Times New Roman"/>
          <w:b/>
          <w:sz w:val="28"/>
          <w:szCs w:val="28"/>
          <w:lang w:val="uz-Cyrl-UZ"/>
        </w:rPr>
        <w:t>III. Қарор лойиҳасининг мазмуни</w:t>
      </w:r>
    </w:p>
    <w:p w14:paraId="5506B67B" w14:textId="77777777" w:rsidR="00BB6753" w:rsidRPr="00C87E71" w:rsidRDefault="00BB6753" w:rsidP="007D47EA">
      <w:pPr>
        <w:autoSpaceDE w:val="0"/>
        <w:autoSpaceDN w:val="0"/>
        <w:adjustRightInd w:val="0"/>
        <w:spacing w:after="0" w:line="240" w:lineRule="auto"/>
        <w:ind w:firstLine="709"/>
        <w:jc w:val="both"/>
        <w:rPr>
          <w:rFonts w:ascii="Times New Roman" w:hAnsi="Times New Roman" w:cs="Times New Roman"/>
          <w:sz w:val="28"/>
          <w:szCs w:val="28"/>
          <w:lang w:val="uz-Cyrl-UZ"/>
        </w:rPr>
      </w:pPr>
      <w:r w:rsidRPr="00C87E71">
        <w:rPr>
          <w:rFonts w:ascii="Times New Roman" w:hAnsi="Times New Roman" w:cs="Times New Roman"/>
          <w:sz w:val="28"/>
          <w:szCs w:val="28"/>
          <w:lang w:val="uz-Cyrl-UZ"/>
        </w:rPr>
        <w:t>Қарор лойиҳасида қуйидагилар назарда тутилган:</w:t>
      </w:r>
    </w:p>
    <w:p w14:paraId="06FE55BD" w14:textId="4BFBF57C" w:rsidR="003F2395" w:rsidRPr="00C87E71" w:rsidRDefault="00820DAD" w:rsidP="007D47EA">
      <w:pPr>
        <w:pStyle w:val="a3"/>
        <w:ind w:firstLine="709"/>
        <w:jc w:val="both"/>
        <w:rPr>
          <w:rFonts w:ascii="Times New Roman" w:eastAsia="Times New Roman" w:hAnsi="Times New Roman" w:cs="Times New Roman"/>
          <w:sz w:val="28"/>
          <w:szCs w:val="28"/>
          <w:lang w:val="uz-Cyrl-UZ"/>
        </w:rPr>
      </w:pPr>
      <w:r w:rsidRPr="00C87E71">
        <w:rPr>
          <w:rFonts w:ascii="Times New Roman" w:eastAsia="Times New Roman" w:hAnsi="Times New Roman" w:cs="Times New Roman"/>
          <w:sz w:val="28"/>
          <w:szCs w:val="28"/>
          <w:lang w:val="uz-Cyrl-UZ"/>
        </w:rPr>
        <w:t>Евроосиё иқтисодий иттифоқи (ЕОИИ)га аъзо бўлган давлатларнинг техник тартибга солиш меъёрлари билан мослаштирилган ҳамда жаҳон стандарлари билан уйғунлаштирилган янги таҳрирдаги “Сут ва сут маҳсулотлари тўғрисида”ги техник регламенти тасдиқланади</w:t>
      </w:r>
      <w:r w:rsidR="00BB6753" w:rsidRPr="00C87E71">
        <w:rPr>
          <w:rFonts w:ascii="Times New Roman" w:eastAsia="Times New Roman" w:hAnsi="Times New Roman" w:cs="Times New Roman"/>
          <w:sz w:val="28"/>
          <w:szCs w:val="28"/>
          <w:lang w:val="uz-Cyrl-UZ"/>
        </w:rPr>
        <w:t>;</w:t>
      </w:r>
    </w:p>
    <w:p w14:paraId="398E396D" w14:textId="560FD06D" w:rsidR="00BB6753" w:rsidRPr="00C87E71" w:rsidRDefault="00820DAD" w:rsidP="007D47EA">
      <w:pPr>
        <w:pStyle w:val="a3"/>
        <w:ind w:firstLine="709"/>
        <w:jc w:val="both"/>
        <w:rPr>
          <w:rFonts w:ascii="Times New Roman" w:eastAsia="Times New Roman" w:hAnsi="Times New Roman" w:cs="Times New Roman"/>
          <w:sz w:val="28"/>
          <w:szCs w:val="28"/>
          <w:lang w:val="uz-Cyrl-UZ"/>
        </w:rPr>
      </w:pPr>
      <w:r w:rsidRPr="00C87E71">
        <w:rPr>
          <w:rFonts w:ascii="Times New Roman" w:eastAsia="Times New Roman" w:hAnsi="Times New Roman" w:cs="Times New Roman"/>
          <w:sz w:val="28"/>
          <w:szCs w:val="28"/>
          <w:lang w:val="uz-Cyrl-UZ"/>
        </w:rPr>
        <w:t>сут ва сут маҳсулотлари хавфсизги, ишлаб чиқариш, фойдаланиш, ташиш ва сақлаш жараёнларида хавфсизлигини таъминлаш ҳамда уларни қадоқлаш ва тамғалашга қўйиладиган талаблар ўрнатиш</w:t>
      </w:r>
      <w:r w:rsidR="00BB6753" w:rsidRPr="00C87E71">
        <w:rPr>
          <w:rFonts w:ascii="Times New Roman" w:eastAsia="Times New Roman" w:hAnsi="Times New Roman" w:cs="Times New Roman"/>
          <w:sz w:val="28"/>
          <w:szCs w:val="28"/>
          <w:lang w:val="uz-Cyrl-UZ"/>
        </w:rPr>
        <w:t>;</w:t>
      </w:r>
      <w:r w:rsidRPr="00C87E71">
        <w:rPr>
          <w:rFonts w:ascii="Times New Roman" w:eastAsia="Times New Roman" w:hAnsi="Times New Roman" w:cs="Times New Roman"/>
          <w:sz w:val="28"/>
          <w:szCs w:val="28"/>
          <w:lang w:val="uz-Cyrl-UZ"/>
        </w:rPr>
        <w:t xml:space="preserve"> </w:t>
      </w:r>
    </w:p>
    <w:p w14:paraId="662BE1F7" w14:textId="1AE6098B" w:rsidR="003F2395" w:rsidRPr="00C87E71" w:rsidRDefault="00BB6753" w:rsidP="007D47EA">
      <w:pPr>
        <w:pStyle w:val="a3"/>
        <w:ind w:firstLine="709"/>
        <w:jc w:val="both"/>
        <w:rPr>
          <w:rFonts w:ascii="Times New Roman" w:eastAsia="Times New Roman" w:hAnsi="Times New Roman" w:cs="Times New Roman"/>
          <w:sz w:val="28"/>
          <w:szCs w:val="28"/>
          <w:lang w:val="uz-Cyrl-UZ"/>
        </w:rPr>
      </w:pPr>
      <w:r w:rsidRPr="00C87E71">
        <w:rPr>
          <w:rFonts w:ascii="Times New Roman" w:eastAsia="Times New Roman" w:hAnsi="Times New Roman" w:cs="Times New Roman"/>
          <w:sz w:val="28"/>
          <w:szCs w:val="28"/>
          <w:lang w:val="uz-Cyrl-UZ"/>
        </w:rPr>
        <w:t>сут ва сут маҳсулотлари</w:t>
      </w:r>
      <w:r w:rsidR="00820DAD" w:rsidRPr="00C87E71">
        <w:rPr>
          <w:rFonts w:ascii="Times New Roman" w:eastAsia="Times New Roman" w:hAnsi="Times New Roman" w:cs="Times New Roman"/>
          <w:sz w:val="28"/>
          <w:szCs w:val="28"/>
          <w:lang w:val="uz-Cyrl-UZ"/>
        </w:rPr>
        <w:t>нинг мамлакат бозоридаги муомала қоидалари ва улардан доимий фойдаланиш учун рухсатнома расмийлаштириш тартибини  ҳисобга олган ҳолда умумий белгиланган хавфсизлик талабларини ўрнатиш</w:t>
      </w:r>
      <w:r w:rsidR="00611E72" w:rsidRPr="00C87E71">
        <w:rPr>
          <w:rFonts w:ascii="Times New Roman" w:eastAsia="Times New Roman" w:hAnsi="Times New Roman" w:cs="Times New Roman"/>
          <w:sz w:val="28"/>
          <w:szCs w:val="28"/>
          <w:lang w:val="uz-Cyrl-UZ"/>
        </w:rPr>
        <w:t>;</w:t>
      </w:r>
    </w:p>
    <w:p w14:paraId="3C88A450" w14:textId="77777777" w:rsidR="003F2395" w:rsidRPr="00C87E71" w:rsidRDefault="003F2395" w:rsidP="007D47EA">
      <w:pPr>
        <w:pStyle w:val="a3"/>
        <w:spacing w:line="288" w:lineRule="auto"/>
        <w:ind w:firstLine="709"/>
        <w:jc w:val="both"/>
        <w:rPr>
          <w:rFonts w:ascii="Times New Roman" w:eastAsia="Times New Roman" w:hAnsi="Times New Roman" w:cs="Times New Roman"/>
          <w:sz w:val="24"/>
          <w:szCs w:val="24"/>
          <w:lang w:val="uz-Cyrl-UZ"/>
        </w:rPr>
      </w:pPr>
    </w:p>
    <w:p w14:paraId="2B0EC0D1" w14:textId="77777777" w:rsidR="00BB6753" w:rsidRPr="00C87E71" w:rsidRDefault="00BB6753" w:rsidP="007D47EA">
      <w:pPr>
        <w:autoSpaceDE w:val="0"/>
        <w:autoSpaceDN w:val="0"/>
        <w:adjustRightInd w:val="0"/>
        <w:spacing w:after="0" w:line="240" w:lineRule="auto"/>
        <w:jc w:val="center"/>
        <w:rPr>
          <w:rFonts w:ascii="Times New Roman" w:hAnsi="Times New Roman" w:cs="Times New Roman"/>
          <w:b/>
          <w:sz w:val="28"/>
          <w:szCs w:val="28"/>
          <w:lang w:val="uz-Cyrl-UZ"/>
        </w:rPr>
      </w:pPr>
      <w:r w:rsidRPr="00C87E71">
        <w:rPr>
          <w:rFonts w:ascii="Times New Roman" w:hAnsi="Times New Roman" w:cs="Times New Roman"/>
          <w:b/>
          <w:sz w:val="28"/>
          <w:szCs w:val="28"/>
          <w:lang w:val="uz-Cyrl-UZ"/>
        </w:rPr>
        <w:t>IV. Қарор лойиҳасининг муҳокамаси</w:t>
      </w:r>
    </w:p>
    <w:p w14:paraId="7007E385" w14:textId="633894C9" w:rsidR="00BB6753" w:rsidRPr="00C87E71" w:rsidRDefault="00E653FC" w:rsidP="007D47EA">
      <w:pPr>
        <w:widowControl w:val="0"/>
        <w:spacing w:after="0" w:line="240" w:lineRule="auto"/>
        <w:ind w:firstLine="567"/>
        <w:jc w:val="both"/>
        <w:rPr>
          <w:rFonts w:ascii="Times New Roman" w:hAnsi="Times New Roman" w:cs="Times New Roman"/>
          <w:sz w:val="28"/>
          <w:szCs w:val="28"/>
          <w:lang w:val="uz-Cyrl-UZ"/>
        </w:rPr>
      </w:pPr>
      <w:r w:rsidRPr="00C87E71">
        <w:rPr>
          <w:rFonts w:ascii="Times New Roman" w:hAnsi="Times New Roman"/>
          <w:sz w:val="28"/>
          <w:szCs w:val="28"/>
          <w:lang w:val="uz-Cyrl-UZ"/>
        </w:rPr>
        <w:t>Ўзбекистон Республикаси Президентининг 2024-йил 28-февралдаги ПҚ-91-сон қарорининг 2-иловасида келтирилган</w:t>
      </w:r>
      <w:r w:rsidR="00BB6753" w:rsidRPr="00C87E71">
        <w:rPr>
          <w:rFonts w:ascii="Times New Roman" w:hAnsi="Times New Roman" w:cs="Times New Roman"/>
          <w:sz w:val="28"/>
          <w:szCs w:val="28"/>
          <w:lang w:val="uz-Cyrl-UZ"/>
        </w:rPr>
        <w:t xml:space="preserve"> </w:t>
      </w:r>
      <w:r w:rsidR="00BB6753" w:rsidRPr="00C87E71">
        <w:rPr>
          <w:rFonts w:ascii="Times New Roman" w:hAnsi="Times New Roman" w:cs="Times New Roman"/>
          <w:sz w:val="28"/>
          <w:szCs w:val="28"/>
          <w:lang w:val="uz-Cyrl-UZ"/>
        </w:rPr>
        <w:t>“</w:t>
      </w:r>
      <w:r w:rsidR="00D062B2" w:rsidRPr="00C87E71">
        <w:rPr>
          <w:rFonts w:ascii="Times New Roman" w:hAnsi="Times New Roman" w:cs="Times New Roman"/>
          <w:sz w:val="28"/>
          <w:szCs w:val="28"/>
          <w:lang w:val="uz-Cyrl-UZ"/>
        </w:rPr>
        <w:t>Ўзбекистон Техник жиҳатдан тартибга солиш агентлигининг фаолиятини ташкил этиш чора-тадбирлари тўғрисида</w:t>
      </w:r>
      <w:r w:rsidR="00BB6753" w:rsidRPr="00C87E71">
        <w:rPr>
          <w:rFonts w:ascii="Times New Roman" w:hAnsi="Times New Roman" w:cs="Times New Roman"/>
          <w:sz w:val="28"/>
          <w:szCs w:val="28"/>
          <w:lang w:val="uz-Cyrl-UZ"/>
        </w:rPr>
        <w:t>”ги қарорига мувофиқ, мазкур лойиҳа Ўзбекистон Республикасининг Интерактив давлат хизматлари ягона порталига махсус бўлимда муҳокама қилиш учун жойлаштирилган (ID-</w:t>
      </w:r>
      <w:r w:rsidR="00D062B2" w:rsidRPr="00C87E71">
        <w:rPr>
          <w:rFonts w:ascii="Times New Roman" w:hAnsi="Times New Roman" w:cs="Times New Roman"/>
          <w:sz w:val="28"/>
          <w:szCs w:val="28"/>
          <w:lang w:val="uz-Cyrl-UZ"/>
        </w:rPr>
        <w:t xml:space="preserve">         </w:t>
      </w:r>
      <w:r w:rsidR="00BB6753" w:rsidRPr="00C87E71">
        <w:rPr>
          <w:rFonts w:ascii="Times New Roman" w:hAnsi="Times New Roman" w:cs="Times New Roman"/>
          <w:sz w:val="28"/>
          <w:szCs w:val="28"/>
          <w:lang w:val="uz-Cyrl-UZ"/>
        </w:rPr>
        <w:t>)</w:t>
      </w:r>
      <w:r w:rsidR="00611E72" w:rsidRPr="00C87E71">
        <w:rPr>
          <w:rFonts w:ascii="Times New Roman" w:hAnsi="Times New Roman" w:cs="Times New Roman"/>
          <w:sz w:val="28"/>
          <w:szCs w:val="28"/>
          <w:lang w:val="uz-Cyrl-UZ"/>
        </w:rPr>
        <w:t>;</w:t>
      </w:r>
    </w:p>
    <w:p w14:paraId="72CD81CA" w14:textId="3E864DBB" w:rsidR="00611E72" w:rsidRPr="00C87E71" w:rsidRDefault="00611E72" w:rsidP="00611E72">
      <w:pPr>
        <w:spacing w:after="0" w:line="240" w:lineRule="auto"/>
        <w:ind w:firstLine="709"/>
        <w:jc w:val="both"/>
        <w:rPr>
          <w:rFonts w:ascii="Times New Roman" w:eastAsia="Times New Roman" w:hAnsi="Times New Roman"/>
          <w:sz w:val="28"/>
          <w:szCs w:val="28"/>
          <w:lang w:val="uz-Cyrl-UZ"/>
        </w:rPr>
      </w:pPr>
      <w:r w:rsidRPr="00C87E71">
        <w:rPr>
          <w:rFonts w:ascii="Times New Roman" w:hAnsi="Times New Roman"/>
          <w:sz w:val="28"/>
          <w:szCs w:val="28"/>
          <w:lang w:val="uz-Cyrl-UZ"/>
        </w:rPr>
        <w:t xml:space="preserve">Жамоатчилик муҳокамасига </w:t>
      </w:r>
      <w:r w:rsidRPr="00C87E71">
        <w:rPr>
          <w:rFonts w:ascii="Times New Roman" w:hAnsi="Times New Roman" w:cs="Times New Roman"/>
          <w:sz w:val="28"/>
          <w:szCs w:val="28"/>
          <w:lang w:val="uz-Cyrl-UZ"/>
        </w:rPr>
        <w:t>(</w:t>
      </w:r>
      <w:r w:rsidR="003A5941" w:rsidRPr="00C87E71">
        <w:rPr>
          <w:rFonts w:ascii="Times New Roman" w:hAnsi="Times New Roman" w:cs="Times New Roman"/>
          <w:sz w:val="28"/>
          <w:szCs w:val="28"/>
          <w:lang w:val="uz-Cyrl-UZ"/>
        </w:rPr>
        <w:t>ID-</w:t>
      </w:r>
      <w:r w:rsidR="00D062B2" w:rsidRPr="00C87E71">
        <w:rPr>
          <w:rFonts w:ascii="Times New Roman" w:hAnsi="Times New Roman" w:cs="Times New Roman"/>
          <w:sz w:val="28"/>
          <w:szCs w:val="28"/>
          <w:lang w:val="uz-Cyrl-UZ"/>
        </w:rPr>
        <w:t xml:space="preserve">         </w:t>
      </w:r>
      <w:r w:rsidRPr="00C87E71">
        <w:rPr>
          <w:rFonts w:ascii="Times New Roman" w:hAnsi="Times New Roman" w:cs="Times New Roman"/>
          <w:sz w:val="28"/>
          <w:szCs w:val="28"/>
          <w:lang w:val="uz-Cyrl-UZ"/>
        </w:rPr>
        <w:t>) жойлаштирилди;</w:t>
      </w:r>
    </w:p>
    <w:p w14:paraId="62C7EE53" w14:textId="77777777" w:rsidR="00BB6753" w:rsidRPr="00C87E71" w:rsidRDefault="00BB6753" w:rsidP="007D47EA">
      <w:pPr>
        <w:pStyle w:val="a3"/>
        <w:spacing w:line="288" w:lineRule="auto"/>
        <w:jc w:val="center"/>
        <w:rPr>
          <w:rFonts w:ascii="Times New Roman" w:eastAsia="Times New Roman" w:hAnsi="Times New Roman" w:cs="Times New Roman"/>
          <w:b/>
          <w:sz w:val="28"/>
          <w:szCs w:val="28"/>
          <w:lang w:val="uz-Cyrl-UZ"/>
        </w:rPr>
      </w:pPr>
    </w:p>
    <w:p w14:paraId="36C031E9" w14:textId="575E96B1" w:rsidR="00BB6753" w:rsidRPr="00C87E71" w:rsidRDefault="00BB6753" w:rsidP="007D47EA">
      <w:pPr>
        <w:pStyle w:val="a3"/>
        <w:jc w:val="center"/>
        <w:rPr>
          <w:rFonts w:ascii="Times New Roman" w:eastAsia="Times New Roman" w:hAnsi="Times New Roman" w:cs="Times New Roman"/>
          <w:b/>
          <w:sz w:val="28"/>
          <w:szCs w:val="28"/>
          <w:lang w:val="uz-Latn-UZ"/>
        </w:rPr>
      </w:pPr>
      <w:r w:rsidRPr="00C87E71">
        <w:rPr>
          <w:rFonts w:ascii="Times New Roman" w:eastAsia="Times New Roman" w:hAnsi="Times New Roman" w:cs="Times New Roman"/>
          <w:b/>
          <w:sz w:val="28"/>
          <w:szCs w:val="28"/>
          <w:lang w:val="uz-Latn-UZ"/>
        </w:rPr>
        <w:t>V. Молиявий харажатлар тўғрисида маълумот</w:t>
      </w:r>
    </w:p>
    <w:p w14:paraId="300FD515" w14:textId="06478486" w:rsidR="00BB6753" w:rsidRPr="00C87E71" w:rsidRDefault="00BB6753" w:rsidP="007D47EA">
      <w:pPr>
        <w:pStyle w:val="a3"/>
        <w:ind w:firstLine="708"/>
        <w:jc w:val="both"/>
        <w:rPr>
          <w:rFonts w:ascii="Times New Roman" w:eastAsia="Times New Roman" w:hAnsi="Times New Roman" w:cs="Times New Roman"/>
          <w:bCs/>
          <w:sz w:val="28"/>
          <w:szCs w:val="28"/>
          <w:lang w:val="uz-Latn-UZ"/>
        </w:rPr>
      </w:pPr>
      <w:r w:rsidRPr="00C87E71">
        <w:rPr>
          <w:rFonts w:ascii="Times New Roman" w:eastAsia="Times New Roman" w:hAnsi="Times New Roman" w:cs="Times New Roman"/>
          <w:bCs/>
          <w:sz w:val="28"/>
          <w:szCs w:val="28"/>
          <w:lang w:val="uz-Latn-UZ"/>
        </w:rPr>
        <w:t>Қарорнинг қабул қилиниши муносабати билан Ўзбекистон Республикаси Давлат бюджетидан қўшимча маблағлар талаб этилмайди.</w:t>
      </w:r>
    </w:p>
    <w:p w14:paraId="0C5CC427" w14:textId="77777777" w:rsidR="00BB6753" w:rsidRPr="00C87E71" w:rsidRDefault="00BB6753" w:rsidP="007D47EA">
      <w:pPr>
        <w:pStyle w:val="a3"/>
        <w:jc w:val="center"/>
        <w:rPr>
          <w:rFonts w:ascii="Times New Roman" w:eastAsia="Times New Roman" w:hAnsi="Times New Roman" w:cs="Times New Roman"/>
          <w:b/>
          <w:sz w:val="28"/>
          <w:szCs w:val="28"/>
          <w:lang w:val="uz-Latn-UZ"/>
        </w:rPr>
      </w:pPr>
    </w:p>
    <w:p w14:paraId="00C134D9" w14:textId="77777777" w:rsidR="00BB6753" w:rsidRPr="00C87E71" w:rsidRDefault="00BB6753" w:rsidP="007D47EA">
      <w:pPr>
        <w:pStyle w:val="a3"/>
        <w:jc w:val="center"/>
        <w:rPr>
          <w:rFonts w:ascii="Times New Roman" w:eastAsia="Times New Roman" w:hAnsi="Times New Roman" w:cs="Times New Roman"/>
          <w:b/>
          <w:sz w:val="28"/>
          <w:szCs w:val="28"/>
          <w:lang w:val="uz-Latn-UZ"/>
        </w:rPr>
      </w:pPr>
      <w:r w:rsidRPr="00C87E71">
        <w:rPr>
          <w:rFonts w:ascii="Times New Roman" w:eastAsia="Times New Roman" w:hAnsi="Times New Roman" w:cs="Times New Roman"/>
          <w:b/>
          <w:sz w:val="28"/>
          <w:szCs w:val="28"/>
          <w:lang w:val="uz-Latn-UZ"/>
        </w:rPr>
        <w:t>VI. Қарор лойиҳасининг манфаатдор вазирлик ва идоралар билан келишилганлиги тўғрисидаги маълумот</w:t>
      </w:r>
    </w:p>
    <w:p w14:paraId="1F19799A" w14:textId="6DA04CB7" w:rsidR="00BB6753" w:rsidRPr="00C87E71" w:rsidRDefault="00BB6753" w:rsidP="007D47EA">
      <w:pPr>
        <w:pStyle w:val="a3"/>
        <w:ind w:firstLine="708"/>
        <w:jc w:val="both"/>
        <w:rPr>
          <w:rFonts w:ascii="Times New Roman" w:eastAsia="Times New Roman" w:hAnsi="Times New Roman" w:cs="Times New Roman"/>
          <w:bCs/>
          <w:sz w:val="28"/>
          <w:szCs w:val="28"/>
          <w:lang w:val="uz-Latn-UZ"/>
        </w:rPr>
      </w:pPr>
      <w:r w:rsidRPr="00C87E71">
        <w:rPr>
          <w:rFonts w:ascii="Times New Roman" w:eastAsia="Times New Roman" w:hAnsi="Times New Roman" w:cs="Times New Roman"/>
          <w:bCs/>
          <w:sz w:val="28"/>
          <w:szCs w:val="28"/>
          <w:lang w:val="uz-Latn-UZ"/>
        </w:rPr>
        <w:t xml:space="preserve">Қарор лойиҳаси белгиланган тартибда Ўзбекистон Республикаси Иқтисодий тараққиёт ва камбағалликни қисқартириш вазирлиги, Соғлиқни сақлаш вазирлиги, Ветеринария ва чорвачиликни ривожлантириш Давлат қўмитаси, Ўзбекистон техник жиҳатдан тартибга солиш агентлиги, Экология ва атроф муҳитни мухофаза қилиш давлат қўмитаси, Ўзбекистон Савдо-саноат палатаси, Давлат мулк қўмиталари </w:t>
      </w:r>
      <w:r w:rsidRPr="00C87E71">
        <w:rPr>
          <w:rFonts w:ascii="Times New Roman" w:hAnsi="Times New Roman" w:cs="Times New Roman"/>
          <w:sz w:val="28"/>
          <w:szCs w:val="28"/>
          <w:lang w:val="uz-Cyrl-UZ"/>
        </w:rPr>
        <w:t>билан келишилади.</w:t>
      </w:r>
      <w:r w:rsidRPr="00C87E71">
        <w:rPr>
          <w:rFonts w:ascii="Times New Roman" w:eastAsia="Times New Roman" w:hAnsi="Times New Roman" w:cs="Times New Roman"/>
          <w:bCs/>
          <w:sz w:val="28"/>
          <w:szCs w:val="28"/>
          <w:lang w:val="uz-Latn-UZ"/>
        </w:rPr>
        <w:t xml:space="preserve"> </w:t>
      </w:r>
    </w:p>
    <w:p w14:paraId="2CA77B48" w14:textId="77777777" w:rsidR="00BB6753" w:rsidRPr="00C87E71" w:rsidRDefault="00BB6753" w:rsidP="007D47EA">
      <w:pPr>
        <w:pStyle w:val="a3"/>
        <w:jc w:val="center"/>
        <w:rPr>
          <w:rFonts w:ascii="Times New Roman" w:eastAsia="Times New Roman" w:hAnsi="Times New Roman" w:cs="Times New Roman"/>
          <w:b/>
          <w:sz w:val="28"/>
          <w:szCs w:val="28"/>
          <w:lang w:val="uz-Latn-UZ"/>
        </w:rPr>
      </w:pPr>
    </w:p>
    <w:p w14:paraId="611453E6" w14:textId="6CF4ED48" w:rsidR="003F2395" w:rsidRPr="00C87E71" w:rsidRDefault="00820DAD" w:rsidP="007D47EA">
      <w:pPr>
        <w:pStyle w:val="a3"/>
        <w:jc w:val="center"/>
        <w:rPr>
          <w:rFonts w:ascii="Times New Roman" w:eastAsia="Times New Roman" w:hAnsi="Times New Roman" w:cs="Times New Roman"/>
          <w:b/>
          <w:sz w:val="28"/>
          <w:szCs w:val="28"/>
          <w:lang w:val="uz-Cyrl-UZ"/>
        </w:rPr>
      </w:pPr>
      <w:r w:rsidRPr="00C87E71">
        <w:rPr>
          <w:rFonts w:ascii="Times New Roman" w:eastAsia="Times New Roman" w:hAnsi="Times New Roman" w:cs="Times New Roman"/>
          <w:b/>
          <w:sz w:val="28"/>
          <w:szCs w:val="28"/>
          <w:lang w:val="uz-Latn-UZ"/>
        </w:rPr>
        <w:t>V</w:t>
      </w:r>
      <w:r w:rsidR="007D47EA" w:rsidRPr="00C87E71">
        <w:rPr>
          <w:rFonts w:ascii="Times New Roman" w:eastAsia="Times New Roman" w:hAnsi="Times New Roman" w:cs="Times New Roman"/>
          <w:b/>
          <w:sz w:val="28"/>
          <w:szCs w:val="28"/>
          <w:lang w:val="uz-Latn-UZ"/>
        </w:rPr>
        <w:t>II</w:t>
      </w:r>
      <w:r w:rsidRPr="00C87E71">
        <w:rPr>
          <w:rFonts w:ascii="Times New Roman" w:eastAsia="Times New Roman" w:hAnsi="Times New Roman" w:cs="Times New Roman"/>
          <w:b/>
          <w:sz w:val="28"/>
          <w:szCs w:val="28"/>
          <w:lang w:val="uz-Cyrl-UZ"/>
        </w:rPr>
        <w:t>. Кутилаётган натижалар</w:t>
      </w:r>
    </w:p>
    <w:p w14:paraId="28B10AD0" w14:textId="77777777" w:rsidR="003F2395" w:rsidRPr="00C87E71" w:rsidRDefault="00820DAD" w:rsidP="007D47EA">
      <w:pPr>
        <w:pStyle w:val="a3"/>
        <w:ind w:firstLine="709"/>
        <w:jc w:val="both"/>
        <w:rPr>
          <w:rFonts w:ascii="Times New Roman" w:eastAsia="Times New Roman" w:hAnsi="Times New Roman" w:cs="Times New Roman"/>
          <w:sz w:val="28"/>
          <w:szCs w:val="28"/>
          <w:lang w:val="uz-Cyrl-UZ"/>
        </w:rPr>
      </w:pPr>
      <w:r w:rsidRPr="00C87E71">
        <w:rPr>
          <w:rFonts w:ascii="Times New Roman" w:eastAsia="Times New Roman" w:hAnsi="Times New Roman" w:cs="Times New Roman"/>
          <w:sz w:val="28"/>
          <w:szCs w:val="28"/>
          <w:lang w:val="uz-Cyrl-UZ"/>
        </w:rPr>
        <w:t xml:space="preserve">Мазкур лойиҳа Ўзбекистон Республикасининг озиқ-овқат маҳсулотлари, жумладан сут ва сут маҳсулотлари ишлаб чиқариш саноатини ва реализация қилиш секторини янги босқичга олиб чиқиш билан бирга халқаро ва минтақавий меъёрий нормаларга уйғунлашган ва хавфсизлик кўрсаткичлари бўйича ривожланган давлатларида белгиланган талаблардан қолишмайдиган мазкур умумий техник регламентга асосан ишлаб чиқарилган ёки мувофиқлиги баҳоланган ускуналар жаҳон бозорларида кучли рақобатга дош бериши кутилмоқда. </w:t>
      </w:r>
    </w:p>
    <w:p w14:paraId="2AF89BDD" w14:textId="6B7F8760" w:rsidR="003F2395" w:rsidRPr="00C87E71" w:rsidRDefault="00820DAD" w:rsidP="007D47EA">
      <w:pPr>
        <w:pStyle w:val="a3"/>
        <w:ind w:firstLine="709"/>
        <w:jc w:val="both"/>
        <w:rPr>
          <w:rFonts w:ascii="Times New Roman" w:eastAsia="Times New Roman" w:hAnsi="Times New Roman" w:cs="Times New Roman"/>
          <w:sz w:val="28"/>
          <w:szCs w:val="28"/>
          <w:lang w:val="uz-Cyrl-UZ"/>
        </w:rPr>
      </w:pPr>
      <w:r w:rsidRPr="00C87E71">
        <w:rPr>
          <w:rFonts w:ascii="Times New Roman" w:eastAsia="Times New Roman" w:hAnsi="Times New Roman" w:cs="Times New Roman"/>
          <w:sz w:val="28"/>
          <w:szCs w:val="28"/>
          <w:lang w:val="uz-Cyrl-UZ"/>
        </w:rPr>
        <w:t>Ишлаб чиқарувчилар томонидан умумий техник регламент талабларига мувофиқлиги, хавфсизлик талабларига жавоб берадиган юқори сифатли маҳсулотларнинг ишлаб чиқарилишини таъминлайди, Ўзбекистон Республикаси бозорларида сут ва сут маҳсулотларининг хавфсизлигини, рақобат бардошлигини ошириш ва хавфли бўлган маҳсулотларни кириб келишини олдини олади.</w:t>
      </w:r>
    </w:p>
    <w:p w14:paraId="1679538E" w14:textId="478734CB" w:rsidR="007D47EA" w:rsidRPr="00C87E71" w:rsidRDefault="007D47EA" w:rsidP="007D47EA">
      <w:pPr>
        <w:pStyle w:val="a3"/>
        <w:ind w:firstLine="709"/>
        <w:jc w:val="both"/>
        <w:rPr>
          <w:rFonts w:ascii="Times New Roman" w:eastAsia="Times New Roman" w:hAnsi="Times New Roman" w:cs="Times New Roman"/>
          <w:sz w:val="28"/>
          <w:szCs w:val="28"/>
          <w:lang w:val="uz-Cyrl-UZ"/>
        </w:rPr>
      </w:pPr>
    </w:p>
    <w:p w14:paraId="29013128" w14:textId="2DC7841B" w:rsidR="007D47EA" w:rsidRPr="00C87E71" w:rsidRDefault="007D47EA" w:rsidP="007D47EA">
      <w:pPr>
        <w:pStyle w:val="a3"/>
        <w:ind w:firstLine="709"/>
        <w:jc w:val="both"/>
        <w:rPr>
          <w:rFonts w:ascii="Times New Roman" w:eastAsia="Times New Roman" w:hAnsi="Times New Roman" w:cs="Times New Roman"/>
          <w:sz w:val="28"/>
          <w:szCs w:val="28"/>
          <w:lang w:val="uz-Cyrl-UZ"/>
        </w:rPr>
      </w:pPr>
    </w:p>
    <w:p w14:paraId="5A23B89A" w14:textId="77777777" w:rsidR="007D47EA" w:rsidRPr="00C87E71" w:rsidRDefault="007D47EA" w:rsidP="007D47EA">
      <w:pPr>
        <w:pStyle w:val="a3"/>
        <w:ind w:firstLine="709"/>
        <w:jc w:val="both"/>
        <w:rPr>
          <w:rFonts w:ascii="Times New Roman" w:eastAsia="Times New Roman" w:hAnsi="Times New Roman" w:cs="Times New Roman"/>
          <w:sz w:val="28"/>
          <w:szCs w:val="28"/>
          <w:lang w:val="uz-Cyrl-UZ"/>
        </w:rPr>
      </w:pPr>
    </w:p>
    <w:tbl>
      <w:tblPr>
        <w:tblStyle w:val="a9"/>
        <w:tblW w:w="0" w:type="auto"/>
        <w:tblInd w:w="5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0"/>
        <w:gridCol w:w="1276"/>
        <w:gridCol w:w="3395"/>
      </w:tblGrid>
      <w:tr w:rsidR="007D47EA" w:rsidRPr="00C87E71" w14:paraId="560C5EAC" w14:textId="77777777" w:rsidTr="002143FB">
        <w:tc>
          <w:tcPr>
            <w:tcW w:w="4100" w:type="dxa"/>
          </w:tcPr>
          <w:p w14:paraId="3C4DC49A" w14:textId="77777777" w:rsidR="007D47EA" w:rsidRPr="00C87E71" w:rsidRDefault="007D47EA" w:rsidP="002143FB">
            <w:pPr>
              <w:widowControl w:val="0"/>
              <w:jc w:val="center"/>
              <w:rPr>
                <w:b w:val="0"/>
                <w:sz w:val="27"/>
                <w:szCs w:val="27"/>
                <w:lang w:val="uz-Cyrl-UZ"/>
              </w:rPr>
            </w:pPr>
            <w:r w:rsidRPr="00C87E71">
              <w:rPr>
                <w:sz w:val="27"/>
                <w:szCs w:val="27"/>
                <w:lang w:val="uz-Cyrl-UZ"/>
              </w:rPr>
              <w:t xml:space="preserve">Ўзбекистон Республикаси </w:t>
            </w:r>
          </w:p>
          <w:p w14:paraId="0E7C0E28" w14:textId="5F02DCAE" w:rsidR="007D47EA" w:rsidRPr="00C87E71" w:rsidRDefault="007D47EA" w:rsidP="006A3DFE">
            <w:pPr>
              <w:widowControl w:val="0"/>
              <w:jc w:val="center"/>
              <w:rPr>
                <w:sz w:val="27"/>
                <w:szCs w:val="27"/>
                <w:lang w:val="uz-Cyrl-UZ"/>
              </w:rPr>
            </w:pPr>
            <w:r w:rsidRPr="00C87E71">
              <w:rPr>
                <w:sz w:val="27"/>
                <w:szCs w:val="27"/>
                <w:lang w:val="uz-Cyrl-UZ"/>
              </w:rPr>
              <w:t>қишлоқ хўжалиги вазири</w:t>
            </w:r>
          </w:p>
        </w:tc>
        <w:tc>
          <w:tcPr>
            <w:tcW w:w="1276" w:type="dxa"/>
          </w:tcPr>
          <w:p w14:paraId="4837CF93" w14:textId="77777777" w:rsidR="007D47EA" w:rsidRPr="00C87E71" w:rsidRDefault="007D47EA" w:rsidP="002143FB">
            <w:pPr>
              <w:widowControl w:val="0"/>
              <w:jc w:val="both"/>
              <w:rPr>
                <w:sz w:val="27"/>
                <w:szCs w:val="27"/>
                <w:lang w:val="uz-Cyrl-UZ"/>
              </w:rPr>
            </w:pPr>
          </w:p>
        </w:tc>
        <w:tc>
          <w:tcPr>
            <w:tcW w:w="3395" w:type="dxa"/>
          </w:tcPr>
          <w:p w14:paraId="20231957" w14:textId="77777777" w:rsidR="007D47EA" w:rsidRPr="00C87E71" w:rsidRDefault="007D47EA" w:rsidP="002143FB">
            <w:pPr>
              <w:widowControl w:val="0"/>
              <w:jc w:val="both"/>
              <w:rPr>
                <w:sz w:val="27"/>
                <w:szCs w:val="27"/>
                <w:lang w:val="uz-Cyrl-UZ"/>
              </w:rPr>
            </w:pPr>
          </w:p>
          <w:p w14:paraId="1247581F" w14:textId="0E115C0F" w:rsidR="007D47EA" w:rsidRPr="00C87E71" w:rsidRDefault="007D47EA" w:rsidP="00D062B2">
            <w:pPr>
              <w:widowControl w:val="0"/>
              <w:jc w:val="both"/>
              <w:rPr>
                <w:b w:val="0"/>
                <w:sz w:val="27"/>
                <w:szCs w:val="27"/>
                <w:lang w:val="uz-Cyrl-UZ"/>
              </w:rPr>
            </w:pPr>
            <w:r w:rsidRPr="00C87E71">
              <w:rPr>
                <w:sz w:val="27"/>
                <w:szCs w:val="27"/>
                <w:lang w:val="uz-Cyrl-UZ"/>
              </w:rPr>
              <w:t xml:space="preserve">        </w:t>
            </w:r>
            <w:r w:rsidR="00D062B2" w:rsidRPr="00C87E71">
              <w:rPr>
                <w:sz w:val="27"/>
                <w:szCs w:val="27"/>
                <w:lang w:val="uz-Cyrl-UZ"/>
              </w:rPr>
              <w:t>И</w:t>
            </w:r>
            <w:r w:rsidRPr="00C87E71">
              <w:rPr>
                <w:sz w:val="27"/>
                <w:szCs w:val="27"/>
                <w:lang w:val="uz-Cyrl-UZ"/>
              </w:rPr>
              <w:t>.</w:t>
            </w:r>
            <w:r w:rsidR="006A3DFE" w:rsidRPr="00C87E71">
              <w:rPr>
                <w:sz w:val="27"/>
                <w:szCs w:val="27"/>
                <w:lang w:val="uz-Cyrl-UZ"/>
              </w:rPr>
              <w:t xml:space="preserve"> </w:t>
            </w:r>
            <w:r w:rsidR="00D062B2" w:rsidRPr="00C87E71">
              <w:rPr>
                <w:sz w:val="27"/>
                <w:szCs w:val="27"/>
                <w:lang w:val="uz-Cyrl-UZ"/>
              </w:rPr>
              <w:t>Абдурахмонов</w:t>
            </w:r>
          </w:p>
        </w:tc>
      </w:tr>
    </w:tbl>
    <w:p w14:paraId="41CDB963" w14:textId="0BFCF992" w:rsidR="003F2395" w:rsidRPr="00C87E71" w:rsidRDefault="003F2395" w:rsidP="006A3DFE">
      <w:pPr>
        <w:pStyle w:val="a3"/>
        <w:spacing w:line="288" w:lineRule="auto"/>
        <w:jc w:val="both"/>
        <w:rPr>
          <w:rFonts w:ascii="Times New Roman" w:hAnsi="Times New Roman" w:cs="Times New Roman"/>
          <w:b/>
          <w:sz w:val="28"/>
          <w:szCs w:val="28"/>
          <w:lang w:val="uz-Cyrl-UZ"/>
        </w:rPr>
      </w:pPr>
    </w:p>
    <w:sectPr w:rsidR="003F2395" w:rsidRPr="00C87E71" w:rsidSect="007D47EA">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766633"/>
    <w:multiLevelType w:val="hybridMultilevel"/>
    <w:tmpl w:val="98184CCA"/>
    <w:lvl w:ilvl="0" w:tplc="26D87E4C">
      <w:start w:val="1"/>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395"/>
    <w:rsid w:val="001E3DAD"/>
    <w:rsid w:val="002C38E5"/>
    <w:rsid w:val="002E3B41"/>
    <w:rsid w:val="003A5941"/>
    <w:rsid w:val="003A6CEA"/>
    <w:rsid w:val="003F2395"/>
    <w:rsid w:val="0044568C"/>
    <w:rsid w:val="0058399E"/>
    <w:rsid w:val="00611E72"/>
    <w:rsid w:val="00653473"/>
    <w:rsid w:val="006A3DFE"/>
    <w:rsid w:val="007D47EA"/>
    <w:rsid w:val="00820DAD"/>
    <w:rsid w:val="009A0A46"/>
    <w:rsid w:val="00B12782"/>
    <w:rsid w:val="00BB6753"/>
    <w:rsid w:val="00C87E71"/>
    <w:rsid w:val="00CE488F"/>
    <w:rsid w:val="00D062B2"/>
    <w:rsid w:val="00D46FB5"/>
    <w:rsid w:val="00E653FC"/>
    <w:rsid w:val="00F81E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C53C5"/>
  <w15:docId w15:val="{7451D822-53E1-4041-9011-7DC4AC8CA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paragraph" w:styleId="a4">
    <w:name w:val="Normal (Web)"/>
    <w:basedOn w:val="a"/>
    <w:uiPriority w:val="99"/>
    <w:pPr>
      <w:autoSpaceDE w:val="0"/>
      <w:autoSpaceDN w:val="0"/>
      <w:adjustRightInd w:val="0"/>
      <w:spacing w:before="100" w:after="100" w:line="240" w:lineRule="auto"/>
    </w:pPr>
    <w:rPr>
      <w:rFonts w:ascii="Times New Roman" w:hAnsi="Times New Roman" w:cs="Times New Roman"/>
      <w:sz w:val="24"/>
      <w:szCs w:val="24"/>
    </w:rPr>
  </w:style>
  <w:style w:type="character" w:styleId="a5">
    <w:name w:val="Hyperlink"/>
    <w:basedOn w:val="a0"/>
    <w:uiPriority w:val="99"/>
    <w:semiHidden/>
    <w:unhideWhenUsed/>
    <w:rPr>
      <w:color w:val="0000FF"/>
      <w:u w:val="single"/>
    </w:rPr>
  </w:style>
  <w:style w:type="paragraph" w:styleId="a6">
    <w:name w:val="List Paragraph"/>
    <w:basedOn w:val="a"/>
    <w:uiPriority w:val="34"/>
    <w:qFormat/>
    <w:pPr>
      <w:ind w:left="720"/>
      <w:contextualSpacing/>
    </w:pPr>
  </w:style>
  <w:style w:type="paragraph" w:styleId="a7">
    <w:name w:val="Balloon Text"/>
    <w:basedOn w:val="a"/>
    <w:link w:val="a8"/>
    <w:uiPriority w:val="99"/>
    <w:semiHidden/>
    <w:unhideWhenUse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Pr>
      <w:rFonts w:ascii="Segoe UI" w:hAnsi="Segoe UI" w:cs="Segoe UI"/>
      <w:sz w:val="18"/>
      <w:szCs w:val="18"/>
    </w:rPr>
  </w:style>
  <w:style w:type="character" w:customStyle="1" w:styleId="word">
    <w:name w:val="word"/>
    <w:basedOn w:val="a0"/>
  </w:style>
  <w:style w:type="table" w:styleId="a9">
    <w:name w:val="Table Grid"/>
    <w:basedOn w:val="a1"/>
    <w:uiPriority w:val="39"/>
    <w:rsid w:val="007D47EA"/>
    <w:pPr>
      <w:spacing w:after="0" w:line="240" w:lineRule="auto"/>
    </w:pPr>
    <w:rPr>
      <w:rFonts w:ascii="Times New Roman" w:eastAsiaTheme="minorHAnsi" w:hAnsi="Times New Roman" w:cs="Times New Roman"/>
      <w:b/>
      <w:sz w:val="26"/>
      <w:szCs w:val="2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7316">
      <w:bodyDiv w:val="1"/>
      <w:marLeft w:val="0"/>
      <w:marRight w:val="0"/>
      <w:marTop w:val="0"/>
      <w:marBottom w:val="0"/>
      <w:divBdr>
        <w:top w:val="none" w:sz="0" w:space="0" w:color="auto"/>
        <w:left w:val="none" w:sz="0" w:space="0" w:color="auto"/>
        <w:bottom w:val="none" w:sz="0" w:space="0" w:color="auto"/>
        <w:right w:val="none" w:sz="0" w:space="0" w:color="auto"/>
      </w:divBdr>
    </w:div>
    <w:div w:id="361050978">
      <w:bodyDiv w:val="1"/>
      <w:marLeft w:val="0"/>
      <w:marRight w:val="0"/>
      <w:marTop w:val="0"/>
      <w:marBottom w:val="0"/>
      <w:divBdr>
        <w:top w:val="none" w:sz="0" w:space="0" w:color="auto"/>
        <w:left w:val="none" w:sz="0" w:space="0" w:color="auto"/>
        <w:bottom w:val="none" w:sz="0" w:space="0" w:color="auto"/>
        <w:right w:val="none" w:sz="0" w:space="0" w:color="auto"/>
      </w:divBdr>
    </w:div>
    <w:div w:id="610086971">
      <w:bodyDiv w:val="1"/>
      <w:marLeft w:val="0"/>
      <w:marRight w:val="0"/>
      <w:marTop w:val="0"/>
      <w:marBottom w:val="0"/>
      <w:divBdr>
        <w:top w:val="none" w:sz="0" w:space="0" w:color="auto"/>
        <w:left w:val="none" w:sz="0" w:space="0" w:color="auto"/>
        <w:bottom w:val="none" w:sz="0" w:space="0" w:color="auto"/>
        <w:right w:val="none" w:sz="0" w:space="0" w:color="auto"/>
      </w:divBdr>
    </w:div>
    <w:div w:id="936789511">
      <w:bodyDiv w:val="1"/>
      <w:marLeft w:val="0"/>
      <w:marRight w:val="0"/>
      <w:marTop w:val="0"/>
      <w:marBottom w:val="0"/>
      <w:divBdr>
        <w:top w:val="none" w:sz="0" w:space="0" w:color="auto"/>
        <w:left w:val="none" w:sz="0" w:space="0" w:color="auto"/>
        <w:bottom w:val="none" w:sz="0" w:space="0" w:color="auto"/>
        <w:right w:val="none" w:sz="0" w:space="0" w:color="auto"/>
      </w:divBdr>
    </w:div>
    <w:div w:id="1703625873">
      <w:bodyDiv w:val="1"/>
      <w:marLeft w:val="0"/>
      <w:marRight w:val="0"/>
      <w:marTop w:val="0"/>
      <w:marBottom w:val="0"/>
      <w:divBdr>
        <w:top w:val="none" w:sz="0" w:space="0" w:color="auto"/>
        <w:left w:val="none" w:sz="0" w:space="0" w:color="auto"/>
        <w:bottom w:val="none" w:sz="0" w:space="0" w:color="auto"/>
        <w:right w:val="none" w:sz="0" w:space="0" w:color="auto"/>
      </w:divBdr>
      <w:divsChild>
        <w:div w:id="1236162459">
          <w:marLeft w:val="0"/>
          <w:marRight w:val="0"/>
          <w:marTop w:val="0"/>
          <w:marBottom w:val="120"/>
          <w:divBdr>
            <w:top w:val="none" w:sz="0" w:space="0" w:color="auto"/>
            <w:left w:val="none" w:sz="0" w:space="0" w:color="auto"/>
            <w:bottom w:val="none" w:sz="0" w:space="0" w:color="auto"/>
            <w:right w:val="none" w:sz="0" w:space="0" w:color="auto"/>
          </w:divBdr>
        </w:div>
      </w:divsChild>
    </w:div>
    <w:div w:id="1738891573">
      <w:bodyDiv w:val="1"/>
      <w:marLeft w:val="0"/>
      <w:marRight w:val="0"/>
      <w:marTop w:val="0"/>
      <w:marBottom w:val="0"/>
      <w:divBdr>
        <w:top w:val="none" w:sz="0" w:space="0" w:color="auto"/>
        <w:left w:val="none" w:sz="0" w:space="0" w:color="auto"/>
        <w:bottom w:val="none" w:sz="0" w:space="0" w:color="auto"/>
        <w:right w:val="none" w:sz="0" w:space="0" w:color="auto"/>
      </w:divBdr>
    </w:div>
    <w:div w:id="1769425816">
      <w:bodyDiv w:val="1"/>
      <w:marLeft w:val="0"/>
      <w:marRight w:val="0"/>
      <w:marTop w:val="0"/>
      <w:marBottom w:val="0"/>
      <w:divBdr>
        <w:top w:val="none" w:sz="0" w:space="0" w:color="auto"/>
        <w:left w:val="none" w:sz="0" w:space="0" w:color="auto"/>
        <w:bottom w:val="none" w:sz="0" w:space="0" w:color="auto"/>
        <w:right w:val="none" w:sz="0" w:space="0" w:color="auto"/>
      </w:divBdr>
      <w:divsChild>
        <w:div w:id="1075587625">
          <w:marLeft w:val="0"/>
          <w:marRight w:val="0"/>
          <w:marTop w:val="0"/>
          <w:marBottom w:val="120"/>
          <w:divBdr>
            <w:top w:val="none" w:sz="0" w:space="0" w:color="auto"/>
            <w:left w:val="none" w:sz="0" w:space="0" w:color="auto"/>
            <w:bottom w:val="none" w:sz="0" w:space="0" w:color="auto"/>
            <w:right w:val="none" w:sz="0" w:space="0" w:color="auto"/>
          </w:divBdr>
        </w:div>
      </w:divsChild>
    </w:div>
    <w:div w:id="194453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81A6C-82A7-4A35-85F1-BD9D54449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3204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Ko'mir, kon-ruda va ... tarmoq inspeksiyasi</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Yangiev Otabek</dc:creator>
  <cp:lastModifiedBy>Faroxiddin Dadaxanov</cp:lastModifiedBy>
  <cp:revision>2</cp:revision>
  <cp:lastPrinted>2021-08-23T05:18:00Z</cp:lastPrinted>
  <dcterms:created xsi:type="dcterms:W3CDTF">2024-05-22T07:20:00Z</dcterms:created>
  <dcterms:modified xsi:type="dcterms:W3CDTF">2024-05-22T07:20:00Z</dcterms:modified>
</cp:coreProperties>
</file>